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F0" w:rsidRPr="00A85172" w:rsidRDefault="0045372B">
      <w:pPr>
        <w:spacing w:after="0" w:line="408" w:lineRule="auto"/>
        <w:ind w:left="120"/>
        <w:jc w:val="center"/>
        <w:rPr>
          <w:lang w:val="ru-RU"/>
        </w:rPr>
      </w:pPr>
      <w:bookmarkStart w:id="0" w:name="block-65087513"/>
      <w:r w:rsidRPr="00A851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21F0" w:rsidRPr="00A85172" w:rsidRDefault="0045372B">
      <w:pPr>
        <w:spacing w:after="0" w:line="408" w:lineRule="auto"/>
        <w:ind w:left="120"/>
        <w:jc w:val="center"/>
        <w:rPr>
          <w:lang w:val="ru-RU"/>
        </w:rPr>
      </w:pPr>
      <w:bookmarkStart w:id="1" w:name="cb339010-d31c-4fe5-b737-de4418db5183"/>
      <w:r w:rsidRPr="00A85172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D21F0" w:rsidRPr="00A85172" w:rsidRDefault="0045372B">
      <w:pPr>
        <w:spacing w:after="0" w:line="408" w:lineRule="auto"/>
        <w:ind w:left="120"/>
        <w:jc w:val="center"/>
        <w:rPr>
          <w:lang w:val="ru-RU"/>
        </w:rPr>
      </w:pPr>
      <w:bookmarkStart w:id="2" w:name="3b53f0ed-c20d-4a20-b9d2-7132402a1840"/>
      <w:r w:rsidRPr="00A85172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CD21F0" w:rsidRDefault="004537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  <w:rPr>
          <w:lang w:val="ru-RU"/>
        </w:rPr>
      </w:pPr>
    </w:p>
    <w:p w:rsidR="00A85172" w:rsidRDefault="00A85172">
      <w:pPr>
        <w:spacing w:after="0"/>
        <w:ind w:left="120"/>
        <w:rPr>
          <w:lang w:val="ru-RU"/>
        </w:rPr>
      </w:pPr>
    </w:p>
    <w:p w:rsidR="00A85172" w:rsidRDefault="00A85172">
      <w:pPr>
        <w:spacing w:after="0"/>
        <w:ind w:left="120"/>
        <w:rPr>
          <w:lang w:val="ru-RU"/>
        </w:rPr>
      </w:pPr>
    </w:p>
    <w:p w:rsidR="00A85172" w:rsidRPr="00A85172" w:rsidRDefault="00A85172">
      <w:pPr>
        <w:spacing w:after="0"/>
        <w:ind w:left="120"/>
        <w:rPr>
          <w:lang w:val="ru-RU"/>
        </w:rPr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Default="00CD21F0">
      <w:pPr>
        <w:spacing w:after="0"/>
        <w:ind w:left="120"/>
      </w:pPr>
    </w:p>
    <w:p w:rsidR="00CD21F0" w:rsidRPr="00A85172" w:rsidRDefault="0045372B">
      <w:pPr>
        <w:spacing w:after="0" w:line="408" w:lineRule="auto"/>
        <w:ind w:left="120"/>
        <w:jc w:val="center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D21F0" w:rsidRPr="00A85172" w:rsidRDefault="0045372B">
      <w:pPr>
        <w:spacing w:after="0" w:line="408" w:lineRule="auto"/>
        <w:ind w:left="120"/>
        <w:jc w:val="center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8171802)</w:t>
      </w:r>
    </w:p>
    <w:p w:rsidR="00CD21F0" w:rsidRPr="00A85172" w:rsidRDefault="00CD21F0">
      <w:pPr>
        <w:spacing w:after="0"/>
        <w:ind w:left="120"/>
        <w:jc w:val="center"/>
        <w:rPr>
          <w:lang w:val="ru-RU"/>
        </w:rPr>
      </w:pPr>
    </w:p>
    <w:p w:rsidR="00CD21F0" w:rsidRDefault="0045372B">
      <w:pPr>
        <w:spacing w:after="0" w:line="408" w:lineRule="auto"/>
        <w:ind w:left="120"/>
        <w:jc w:val="center"/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«Геометрия. </w:t>
      </w:r>
      <w:proofErr w:type="spellStart"/>
      <w:r>
        <w:rPr>
          <w:rFonts w:ascii="Times New Roman" w:hAnsi="Times New Roman"/>
          <w:b/>
          <w:color w:val="000000"/>
          <w:sz w:val="28"/>
        </w:rPr>
        <w:t>Углубленный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D21F0" w:rsidRDefault="0045372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10 – 11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  <w:rPr>
          <w:lang w:val="ru-RU"/>
        </w:rPr>
      </w:pPr>
    </w:p>
    <w:p w:rsidR="00A85172" w:rsidRDefault="00A85172">
      <w:pPr>
        <w:spacing w:after="0"/>
        <w:ind w:left="120"/>
        <w:jc w:val="center"/>
        <w:rPr>
          <w:lang w:val="ru-RU"/>
        </w:rPr>
      </w:pPr>
    </w:p>
    <w:p w:rsidR="00A85172" w:rsidRDefault="00A85172">
      <w:pPr>
        <w:spacing w:after="0"/>
        <w:ind w:left="120"/>
        <w:jc w:val="center"/>
        <w:rPr>
          <w:lang w:val="ru-RU"/>
        </w:rPr>
      </w:pPr>
    </w:p>
    <w:p w:rsidR="00A85172" w:rsidRPr="00A85172" w:rsidRDefault="00A85172">
      <w:pPr>
        <w:spacing w:after="0"/>
        <w:ind w:left="120"/>
        <w:jc w:val="center"/>
        <w:rPr>
          <w:lang w:val="ru-RU"/>
        </w:rPr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Default="00CD21F0">
      <w:pPr>
        <w:spacing w:after="0"/>
        <w:ind w:left="120"/>
        <w:jc w:val="center"/>
      </w:pPr>
    </w:p>
    <w:p w:rsidR="00CD21F0" w:rsidRPr="00A85172" w:rsidRDefault="0045372B">
      <w:pPr>
        <w:spacing w:after="0"/>
        <w:ind w:left="120"/>
        <w:jc w:val="center"/>
        <w:rPr>
          <w:lang w:val="ru-RU"/>
        </w:rPr>
      </w:pPr>
      <w:bookmarkStart w:id="3" w:name="f00381cc-dd6e-48b1-8d40-3a07eef759ff"/>
      <w:r w:rsidRPr="00A85172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10593221-ff68-4b8d-87f6-6d526c3afc0d"/>
      <w:r w:rsidRPr="00A8517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CD21F0" w:rsidRPr="00A85172" w:rsidRDefault="00CD21F0">
      <w:pPr>
        <w:spacing w:after="0"/>
        <w:ind w:left="120"/>
        <w:rPr>
          <w:lang w:val="ru-RU"/>
        </w:rPr>
      </w:pPr>
    </w:p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bookmarkStart w:id="5" w:name="block-65087514"/>
      <w:bookmarkEnd w:id="0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общего 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образования, так как обеспечивает возможность изучения дисциплин </w:t>
      </w:r>
      <w:proofErr w:type="spellStart"/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направленности и предметов гуманитарного цикла. Поскольку логическое мышление, формируемое при изучении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геометрии, при доказательстве теорем 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цикла, в частности физических задач.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</w:t>
      </w:r>
      <w:r w:rsidRPr="00A85172">
        <w:rPr>
          <w:rFonts w:ascii="Times New Roman" w:hAnsi="Times New Roman"/>
          <w:color w:val="000000"/>
          <w:sz w:val="28"/>
          <w:lang w:val="ru-RU"/>
        </w:rPr>
        <w:t>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</w:t>
      </w:r>
      <w:r w:rsidRPr="00A85172">
        <w:rPr>
          <w:rFonts w:ascii="Times New Roman" w:hAnsi="Times New Roman"/>
          <w:color w:val="000000"/>
          <w:sz w:val="28"/>
          <w:lang w:val="ru-RU"/>
        </w:rPr>
        <w:t>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Приоритетными задачами курса геометрии на углублённом уровне, расширяющими и усиливающими курс базового </w:t>
      </w:r>
      <w:r w:rsidRPr="00A85172">
        <w:rPr>
          <w:rFonts w:ascii="Times New Roman" w:hAnsi="Times New Roman"/>
          <w:color w:val="000000"/>
          <w:sz w:val="28"/>
          <w:lang w:val="ru-RU"/>
        </w:rPr>
        <w:t>уровня, являются: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фигурах как о важнейших математических моделях, позволяющих о</w:t>
      </w:r>
      <w:r w:rsidRPr="00A85172">
        <w:rPr>
          <w:rFonts w:ascii="Times New Roman" w:hAnsi="Times New Roman"/>
          <w:color w:val="000000"/>
          <w:sz w:val="28"/>
          <w:lang w:val="ru-RU"/>
        </w:rPr>
        <w:t>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владеть основными понятиями о пространственных фигурах и их основными свойствами, знание теорем, формул </w:t>
      </w:r>
      <w:r w:rsidRPr="00A85172">
        <w:rPr>
          <w:rFonts w:ascii="Times New Roman" w:hAnsi="Times New Roman"/>
          <w:color w:val="000000"/>
          <w:sz w:val="28"/>
          <w:lang w:val="ru-RU"/>
        </w:rPr>
        <w:t>и умение их применять, умения доказывать теоремы и находить нестандартные способы решения задач;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формирование поним</w:t>
      </w:r>
      <w:r w:rsidRPr="00A85172">
        <w:rPr>
          <w:rFonts w:ascii="Times New Roman" w:hAnsi="Times New Roman"/>
          <w:color w:val="000000"/>
          <w:sz w:val="28"/>
          <w:lang w:val="ru-RU"/>
        </w:rPr>
        <w:t>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ра</w:t>
      </w:r>
      <w:r w:rsidRPr="00A85172">
        <w:rPr>
          <w:rFonts w:ascii="Times New Roman" w:hAnsi="Times New Roman"/>
          <w:color w:val="000000"/>
          <w:sz w:val="28"/>
          <w:lang w:val="ru-RU"/>
        </w:rPr>
        <w:t>ссуждения в ходе решения стереометрических задач и задач с практическим содержанием, формирование представления о необходимости доказатель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развитие и сов</w:t>
      </w:r>
      <w:r w:rsidRPr="00A85172">
        <w:rPr>
          <w:rFonts w:ascii="Times New Roman" w:hAnsi="Times New Roman"/>
          <w:color w:val="000000"/>
          <w:sz w:val="28"/>
          <w:lang w:val="ru-RU"/>
        </w:rPr>
        <w:t>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</w:t>
      </w:r>
      <w:r w:rsidRPr="00A85172">
        <w:rPr>
          <w:rFonts w:ascii="Times New Roman" w:hAnsi="Times New Roman"/>
          <w:color w:val="000000"/>
          <w:sz w:val="28"/>
          <w:lang w:val="ru-RU"/>
        </w:rPr>
        <w:t>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</w:t>
      </w:r>
      <w:r w:rsidRPr="00A85172">
        <w:rPr>
          <w:rFonts w:ascii="Times New Roman" w:hAnsi="Times New Roman"/>
          <w:color w:val="000000"/>
          <w:sz w:val="28"/>
          <w:lang w:val="ru-RU"/>
        </w:rPr>
        <w:t>етации полученных результатов.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</w:t>
      </w:r>
      <w:r w:rsidRPr="00A85172">
        <w:rPr>
          <w:rFonts w:ascii="Times New Roman" w:hAnsi="Times New Roman"/>
          <w:color w:val="000000"/>
          <w:sz w:val="28"/>
          <w:lang w:val="ru-RU"/>
        </w:rPr>
        <w:t>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</w:t>
      </w:r>
      <w:r w:rsidRPr="00A85172">
        <w:rPr>
          <w:rFonts w:ascii="Times New Roman" w:hAnsi="Times New Roman"/>
          <w:color w:val="000000"/>
          <w:sz w:val="28"/>
          <w:lang w:val="ru-RU"/>
        </w:rPr>
        <w:t>влений обучающихся, расширяя и углубляя её, образуя прочные множественные связи.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углуб</w:t>
      </w:r>
      <w:r w:rsidRPr="00A85172">
        <w:rPr>
          <w:rFonts w:ascii="Times New Roman" w:hAnsi="Times New Roman"/>
          <w:color w:val="000000"/>
          <w:sz w:val="28"/>
          <w:lang w:val="ru-RU"/>
        </w:rPr>
        <w:t>лённое изучение геометрии как составляющей учебного предмета «Математика»;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подготовить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bookmarkStart w:id="6" w:name="04eb6aa7-7a2b-4c78-a285-c233698ad3f6"/>
      <w:r w:rsidRPr="00A85172">
        <w:rPr>
          <w:rFonts w:ascii="Times New Roman" w:hAnsi="Times New Roman"/>
          <w:color w:val="000000"/>
          <w:sz w:val="28"/>
          <w:lang w:val="ru-RU"/>
        </w:rPr>
        <w:t>На изучение уче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6"/>
    </w:p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bookmarkStart w:id="7" w:name="block-65087515"/>
      <w:bookmarkEnd w:id="5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</w:t>
      </w:r>
      <w:r w:rsidRPr="00A85172">
        <w:rPr>
          <w:rFonts w:ascii="Times New Roman" w:hAnsi="Times New Roman"/>
          <w:color w:val="000000"/>
          <w:sz w:val="28"/>
          <w:lang w:val="ru-RU"/>
        </w:rPr>
        <w:t>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Признаки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скрещивающихся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пря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мых.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пространстве: параллельные прямые в пространстве, параллельность трёх прямых, параллельность прямой и плоскости.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Параллельное и центральное проектирование, изображение фигур. Основные свойства параллельного проекти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рования. Изображение фигур в параллельной проекции. Углы с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сторонами, угол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</w:t>
      </w:r>
      <w:r w:rsidRPr="00A85172">
        <w:rPr>
          <w:rFonts w:ascii="Times New Roman" w:hAnsi="Times New Roman"/>
          <w:color w:val="000000"/>
          <w:sz w:val="28"/>
          <w:lang w:val="ru-RU"/>
        </w:rPr>
        <w:t>етраэдр, параллелепипед, построение сечений.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х перпендикулярах.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и плоскостью, двугранный угол, линейный угол двугранного угла.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Трёхгранный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и многогранные углы. Свойства плоских углов многогранного угла. Свойства плоских и двугранных углов трёхгранного угла. </w:t>
      </w:r>
      <w:r w:rsidRPr="00A85172">
        <w:rPr>
          <w:rFonts w:ascii="Times New Roman" w:hAnsi="Times New Roman"/>
          <w:color w:val="000000"/>
          <w:sz w:val="28"/>
          <w:lang w:val="ru-RU"/>
        </w:rPr>
        <w:t>Теоремы косинусов и синусов для трёхгранного угла.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A85172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A85172">
        <w:rPr>
          <w:rFonts w:ascii="Times New Roman" w:hAnsi="Times New Roman"/>
          <w:color w:val="000000"/>
          <w:sz w:val="28"/>
          <w:lang w:val="ru-RU"/>
        </w:rPr>
        <w:t>-угольная пирамида, правильная и усечённая пирамиды. Свойства рёбер и боковых граней правильной пирамиды. Правильные многогранники: правильна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я призма и </w:t>
      </w: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</w:t>
      </w:r>
      <w:r w:rsidRPr="00A85172">
        <w:rPr>
          <w:rFonts w:ascii="Times New Roman" w:hAnsi="Times New Roman"/>
          <w:color w:val="000000"/>
          <w:sz w:val="28"/>
          <w:lang w:val="ru-RU"/>
        </w:rPr>
        <w:t>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ры коллинеарные,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число. Понятие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компланарные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векторы. Признак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</w:t>
      </w:r>
      <w:r w:rsidRPr="00A85172">
        <w:rPr>
          <w:rFonts w:ascii="Times New Roman" w:hAnsi="Times New Roman"/>
          <w:color w:val="000000"/>
          <w:sz w:val="28"/>
          <w:lang w:val="ru-RU"/>
        </w:rPr>
        <w:t>вектора и координатами точек. Угол между векторами. Скалярное произведение векторов.</w:t>
      </w: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поверхность, коническая поверхность, сферическая поверхность, образующие поверхностей. Тела вращения: цилиндр, конус, усечё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с плоскостью. Касание шара и сферы плоскостью. Понятие многогранника, </w:t>
      </w: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</w:t>
      </w:r>
      <w:r w:rsidRPr="00A85172">
        <w:rPr>
          <w:rFonts w:ascii="Times New Roman" w:hAnsi="Times New Roman"/>
          <w:color w:val="000000"/>
          <w:sz w:val="28"/>
          <w:lang w:val="ru-RU"/>
        </w:rPr>
        <w:t>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</w:t>
      </w:r>
      <w:r w:rsidRPr="00A85172">
        <w:rPr>
          <w:rFonts w:ascii="Times New Roman" w:hAnsi="Times New Roman"/>
          <w:color w:val="000000"/>
          <w:sz w:val="28"/>
          <w:lang w:val="ru-RU"/>
        </w:rPr>
        <w:t>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</w:t>
      </w:r>
      <w:r w:rsidRPr="00A85172">
        <w:rPr>
          <w:rFonts w:ascii="Times New Roman" w:hAnsi="Times New Roman"/>
          <w:color w:val="000000"/>
          <w:sz w:val="28"/>
          <w:lang w:val="ru-RU"/>
        </w:rPr>
        <w:t>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Д</w:t>
      </w:r>
      <w:r w:rsidRPr="00A85172">
        <w:rPr>
          <w:rFonts w:ascii="Times New Roman" w:hAnsi="Times New Roman"/>
          <w:color w:val="000000"/>
          <w:sz w:val="28"/>
          <w:lang w:val="ru-RU"/>
        </w:rPr>
        <w:t>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bookmarkStart w:id="8" w:name="block-65087518"/>
      <w:bookmarkEnd w:id="7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Е РЕЗУЛЬТАТЫ ОСВОЕНИЯ УЧЕБНОГО КУРСА «ГЕОМЕТРИЯ» (УГЛУБЛЕННЫЙ УРОВЕНЬ) НА УРОВНЕ СРЕДНЕГО ОБЩЕГО ОБРАЗОВАНИЯ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</w:t>
      </w:r>
      <w:r w:rsidRPr="00A85172">
        <w:rPr>
          <w:rFonts w:ascii="Times New Roman" w:hAnsi="Times New Roman"/>
          <w:color w:val="000000"/>
          <w:sz w:val="28"/>
          <w:lang w:val="ru-RU"/>
        </w:rPr>
        <w:t>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2) 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</w:t>
      </w:r>
      <w:r w:rsidRPr="00A85172">
        <w:rPr>
          <w:rFonts w:ascii="Times New Roman" w:hAnsi="Times New Roman"/>
          <w:color w:val="000000"/>
          <w:sz w:val="28"/>
          <w:lang w:val="ru-RU"/>
        </w:rPr>
        <w:t>ний в других науках, технологиях, сферах экономики;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деятельностью учёного, осознание личного вклада в построение устойчивого будущего;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</w:t>
      </w:r>
      <w:r w:rsidRPr="00A85172">
        <w:rPr>
          <w:rFonts w:ascii="Times New Roman" w:hAnsi="Times New Roman"/>
          <w:color w:val="000000"/>
          <w:sz w:val="28"/>
          <w:lang w:val="ru-RU"/>
        </w:rPr>
        <w:t>ическим аспектам различных видов искусства;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</w:t>
      </w:r>
      <w:r w:rsidRPr="00A85172">
        <w:rPr>
          <w:rFonts w:ascii="Times New Roman" w:hAnsi="Times New Roman"/>
          <w:color w:val="000000"/>
          <w:sz w:val="28"/>
          <w:lang w:val="ru-RU"/>
        </w:rPr>
        <w:t>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самообразованию на протяжении всей жизни, </w:t>
      </w:r>
      <w:r w:rsidRPr="00A8517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практических задач математической направленности;</w:t>
      </w:r>
      <w:proofErr w:type="gramEnd"/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</w:t>
      </w:r>
      <w:r w:rsidRPr="00A8517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: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</w:t>
      </w:r>
      <w:r w:rsidRPr="00A85172">
        <w:rPr>
          <w:rFonts w:ascii="Times New Roman" w:hAnsi="Times New Roman"/>
          <w:color w:val="000000"/>
          <w:sz w:val="28"/>
          <w:lang w:val="ru-RU"/>
        </w:rPr>
        <w:t>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твия: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</w:t>
      </w:r>
      <w:r w:rsidRPr="00A85172">
        <w:rPr>
          <w:rFonts w:ascii="Times New Roman" w:hAnsi="Times New Roman"/>
          <w:color w:val="000000"/>
          <w:sz w:val="28"/>
          <w:lang w:val="ru-RU"/>
        </w:rPr>
        <w:t>го анализа;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агать критерии для выявления закономерностей и противоречий;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противного), выстраивать аргументацию, приводить примеры и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</w:t>
      </w:r>
      <w:r w:rsidRPr="00A85172">
        <w:rPr>
          <w:rFonts w:ascii="Times New Roman" w:hAnsi="Times New Roman"/>
          <w:color w:val="000000"/>
          <w:sz w:val="28"/>
          <w:lang w:val="ru-RU"/>
        </w:rPr>
        <w:t>енных критериев).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</w:t>
      </w:r>
      <w:r w:rsidRPr="00A85172">
        <w:rPr>
          <w:rFonts w:ascii="Times New Roman" w:hAnsi="Times New Roman"/>
          <w:color w:val="000000"/>
          <w:sz w:val="28"/>
          <w:lang w:val="ru-RU"/>
        </w:rPr>
        <w:t>позицию, мнение;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</w:t>
      </w:r>
      <w:r w:rsidRPr="00A85172">
        <w:rPr>
          <w:rFonts w:ascii="Times New Roman" w:hAnsi="Times New Roman"/>
          <w:color w:val="000000"/>
          <w:sz w:val="28"/>
          <w:lang w:val="ru-RU"/>
        </w:rPr>
        <w:t>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Работа с инфо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рмацией: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ст</w:t>
      </w:r>
      <w:r w:rsidRPr="00A85172">
        <w:rPr>
          <w:rFonts w:ascii="Times New Roman" w:hAnsi="Times New Roman"/>
          <w:color w:val="000000"/>
          <w:sz w:val="28"/>
          <w:lang w:val="ru-RU"/>
        </w:rPr>
        <w:t>руктурировать информацию, представлять её в различных формах, иллюстрировать графически;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</w:t>
      </w:r>
      <w:r w:rsidRPr="00A85172">
        <w:rPr>
          <w:rFonts w:ascii="Times New Roman" w:hAnsi="Times New Roman"/>
          <w:color w:val="000000"/>
          <w:sz w:val="28"/>
          <w:lang w:val="ru-RU"/>
        </w:rPr>
        <w:t>ражения;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</w:t>
      </w:r>
      <w:r w:rsidRPr="00A85172">
        <w:rPr>
          <w:rFonts w:ascii="Times New Roman" w:hAnsi="Times New Roman"/>
          <w:color w:val="000000"/>
          <w:sz w:val="28"/>
          <w:lang w:val="ru-RU"/>
        </w:rPr>
        <w:t>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</w:t>
      </w:r>
      <w:r w:rsidRPr="00A85172">
        <w:rPr>
          <w:rFonts w:ascii="Times New Roman" w:hAnsi="Times New Roman"/>
          <w:color w:val="000000"/>
          <w:sz w:val="28"/>
          <w:lang w:val="ru-RU"/>
        </w:rPr>
        <w:t>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</w:t>
      </w:r>
      <w:r w:rsidRPr="00A85172">
        <w:rPr>
          <w:rFonts w:ascii="Times New Roman" w:hAnsi="Times New Roman"/>
          <w:color w:val="000000"/>
          <w:sz w:val="28"/>
          <w:lang w:val="ru-RU"/>
        </w:rPr>
        <w:t>осить коррективы в деятельность на основе новых обстоятельств, данных, найденных ошибок, выявленных трудностей;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8517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</w:t>
      </w:r>
      <w:r w:rsidRPr="00A85172">
        <w:rPr>
          <w:rFonts w:ascii="Times New Roman" w:hAnsi="Times New Roman"/>
          <w:color w:val="000000"/>
          <w:sz w:val="28"/>
          <w:lang w:val="ru-RU"/>
        </w:rPr>
        <w:t>ть оценку приобретённому опыту.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</w:t>
      </w:r>
      <w:r w:rsidRPr="00A85172">
        <w:rPr>
          <w:rFonts w:ascii="Times New Roman" w:hAnsi="Times New Roman"/>
          <w:color w:val="000000"/>
          <w:sz w:val="28"/>
          <w:lang w:val="ru-RU"/>
        </w:rPr>
        <w:t>работ, договариваться, обсуждать процесс и результат работы, обобщать мнения нескольких людей;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</w:t>
      </w:r>
      <w:r w:rsidRPr="00A85172">
        <w:rPr>
          <w:rFonts w:ascii="Times New Roman" w:hAnsi="Times New Roman"/>
          <w:color w:val="000000"/>
          <w:sz w:val="28"/>
          <w:lang w:val="ru-RU"/>
        </w:rPr>
        <w:t>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left="120"/>
        <w:jc w:val="both"/>
        <w:rPr>
          <w:lang w:val="ru-RU"/>
        </w:rPr>
      </w:pPr>
      <w:r w:rsidRPr="00A851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D21F0" w:rsidRPr="00A85172" w:rsidRDefault="00CD21F0">
      <w:pPr>
        <w:spacing w:after="0" w:line="264" w:lineRule="auto"/>
        <w:ind w:left="120"/>
        <w:jc w:val="both"/>
        <w:rPr>
          <w:lang w:val="ru-RU"/>
        </w:rPr>
      </w:pP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основными понятиями стереометрии при решении </w:t>
      </w:r>
      <w:r w:rsidRPr="00A85172">
        <w:rPr>
          <w:rFonts w:ascii="Times New Roman" w:hAnsi="Times New Roman"/>
          <w:color w:val="000000"/>
          <w:sz w:val="28"/>
          <w:lang w:val="ru-RU"/>
        </w:rPr>
        <w:t>задач и проведении математических рассуждений;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  <w:proofErr w:type="gramEnd"/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прямоугольный параллелепипед, куб);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</w:t>
      </w:r>
      <w:r w:rsidRPr="00A85172">
        <w:rPr>
          <w:rFonts w:ascii="Times New Roman" w:hAnsi="Times New Roman"/>
          <w:color w:val="000000"/>
          <w:sz w:val="28"/>
          <w:lang w:val="ru-RU"/>
        </w:rPr>
        <w:t>гур на плоскость, выполнять изображения фигур на плоскости;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(призма, пирамида), геометрических тел с применением формул;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</w:t>
      </w:r>
      <w:r w:rsidRPr="00A85172">
        <w:rPr>
          <w:rFonts w:ascii="Times New Roman" w:hAnsi="Times New Roman"/>
          <w:color w:val="000000"/>
          <w:sz w:val="28"/>
          <w:lang w:val="ru-RU"/>
        </w:rPr>
        <w:t>оординатам в пространстве;</w:t>
      </w:r>
    </w:p>
    <w:p w:rsidR="00CD21F0" w:rsidRDefault="0045372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</w:t>
      </w:r>
      <w:r w:rsidRPr="00A85172">
        <w:rPr>
          <w:rFonts w:ascii="Times New Roman" w:hAnsi="Times New Roman"/>
          <w:color w:val="000000"/>
          <w:sz w:val="28"/>
          <w:lang w:val="ru-RU"/>
        </w:rPr>
        <w:t>рименять простейшие программные средства и электронно-коммуникационные системы при решении стереометрических задач;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</w:t>
      </w:r>
      <w:r w:rsidRPr="00A85172">
        <w:rPr>
          <w:rFonts w:ascii="Times New Roman" w:hAnsi="Times New Roman"/>
          <w:color w:val="000000"/>
          <w:sz w:val="28"/>
          <w:lang w:val="ru-RU"/>
        </w:rPr>
        <w:t>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CD21F0" w:rsidRPr="00A85172" w:rsidRDefault="00453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</w:t>
      </w:r>
      <w:r w:rsidRPr="00A85172">
        <w:rPr>
          <w:rFonts w:ascii="Times New Roman" w:hAnsi="Times New Roman"/>
          <w:color w:val="000000"/>
          <w:sz w:val="28"/>
          <w:lang w:val="ru-RU"/>
        </w:rPr>
        <w:t>гий.</w:t>
      </w:r>
    </w:p>
    <w:p w:rsidR="00CD21F0" w:rsidRPr="00A85172" w:rsidRDefault="0045372B">
      <w:pPr>
        <w:spacing w:after="0" w:line="264" w:lineRule="auto"/>
        <w:ind w:firstLine="600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17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17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шаром;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многогранников и тел вращения, геометрических тел с применением формул;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</w:t>
      </w:r>
      <w:r w:rsidRPr="00A85172">
        <w:rPr>
          <w:rFonts w:ascii="Times New Roman" w:hAnsi="Times New Roman"/>
          <w:color w:val="000000"/>
          <w:sz w:val="28"/>
          <w:lang w:val="ru-RU"/>
        </w:rPr>
        <w:t>ело вращения;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извлекат</w:t>
      </w:r>
      <w:r w:rsidRPr="00A85172">
        <w:rPr>
          <w:rFonts w:ascii="Times New Roman" w:hAnsi="Times New Roman"/>
          <w:color w:val="000000"/>
          <w:sz w:val="28"/>
          <w:lang w:val="ru-RU"/>
        </w:rPr>
        <w:t>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CD21F0" w:rsidRDefault="0045372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</w:t>
      </w:r>
      <w:r w:rsidRPr="00A85172">
        <w:rPr>
          <w:rFonts w:ascii="Times New Roman" w:hAnsi="Times New Roman"/>
          <w:color w:val="000000"/>
          <w:sz w:val="28"/>
          <w:lang w:val="ru-RU"/>
        </w:rPr>
        <w:t>овой системе координат;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понятиями, связанными </w:t>
      </w:r>
      <w:r w:rsidRPr="00A85172">
        <w:rPr>
          <w:rFonts w:ascii="Times New Roman" w:hAnsi="Times New Roman"/>
          <w:color w:val="000000"/>
          <w:sz w:val="28"/>
          <w:lang w:val="ru-RU"/>
        </w:rPr>
        <w:t>с движением в пространстве, знать свойства движений;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строить сечения многогранни</w:t>
      </w:r>
      <w:r w:rsidRPr="00A85172">
        <w:rPr>
          <w:rFonts w:ascii="Times New Roman" w:hAnsi="Times New Roman"/>
          <w:color w:val="000000"/>
          <w:sz w:val="28"/>
          <w:lang w:val="ru-RU"/>
        </w:rPr>
        <w:t>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</w:t>
      </w:r>
      <w:r w:rsidRPr="00A85172">
        <w:rPr>
          <w:rFonts w:ascii="Times New Roman" w:hAnsi="Times New Roman"/>
          <w:color w:val="000000"/>
          <w:sz w:val="28"/>
          <w:lang w:val="ru-RU"/>
        </w:rPr>
        <w:t>са секущей плоскости;</w:t>
      </w:r>
    </w:p>
    <w:p w:rsidR="00CD21F0" w:rsidRDefault="0045372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математических отношений и нахождение геометрических величин;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</w:t>
      </w:r>
      <w:r w:rsidRPr="00A85172">
        <w:rPr>
          <w:rFonts w:ascii="Times New Roman" w:hAnsi="Times New Roman"/>
          <w:color w:val="000000"/>
          <w:sz w:val="28"/>
          <w:lang w:val="ru-RU"/>
        </w:rPr>
        <w:t xml:space="preserve"> аппарата алгебры, решать практические задачи, связанные с нахождением геометрических величин;</w:t>
      </w:r>
    </w:p>
    <w:p w:rsidR="00CD21F0" w:rsidRPr="00A85172" w:rsidRDefault="00453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172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Default="0045372B">
      <w:pPr>
        <w:spacing w:after="0"/>
        <w:ind w:left="120"/>
      </w:pPr>
      <w:bookmarkStart w:id="9" w:name="block-65087516"/>
      <w:bookmarkEnd w:id="8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21F0" w:rsidRDefault="004537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CD21F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D21F0" w:rsidRDefault="00CD21F0"/>
        </w:tc>
      </w:tr>
    </w:tbl>
    <w:p w:rsidR="00CD21F0" w:rsidRDefault="00CD21F0">
      <w:pPr>
        <w:sectPr w:rsidR="00CD2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F0" w:rsidRDefault="004537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CD21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21F0" w:rsidRDefault="00CD21F0"/>
        </w:tc>
      </w:tr>
    </w:tbl>
    <w:p w:rsidR="00CD21F0" w:rsidRPr="00A85172" w:rsidRDefault="00CD21F0">
      <w:pPr>
        <w:rPr>
          <w:lang w:val="ru-RU"/>
        </w:rPr>
        <w:sectPr w:rsidR="00CD21F0" w:rsidRPr="00A851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F0" w:rsidRDefault="0045372B" w:rsidP="00A85172">
      <w:pPr>
        <w:tabs>
          <w:tab w:val="left" w:pos="5040"/>
        </w:tabs>
      </w:pPr>
      <w:bookmarkStart w:id="10" w:name="block-650875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D21F0" w:rsidRDefault="004537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CD21F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стереометрии: точка, прямая,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Многогранники, изображение простейших пространственных фигур,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Менелая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Расчеты в сечениях на выносных чертежах.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пространстве. Скрещивающиеся прямые. Признаки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скрещивающихся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данной прямой, проходящей через точку пространства и не лежащей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плоскостью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сонаправленными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доказательство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исследование, связанные с расположением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задачи на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данную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на чертеже и параллельного другой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для построения сечений куба и параллелепипеда.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параллельных прямых, заключённых между параллельными плоскостями; о пересечении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 и перпендикулярные им прямые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Построение перпендикуляра из точки на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Построение перпендикуляра из точки на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Ортогональное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 относительно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перпендикуляры: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симметрия, сдвиг точки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Сдвиг по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непараллельной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"Взаимное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диагонали прямоугольного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и прикладные задачи, связанные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параллельных плоскостей на скрещивающихся прямых, расстояние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точки до плоскости, расстояние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расстояний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Выпуклые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базису трёх векторов, не лежащих в одной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Default="00CD21F0"/>
        </w:tc>
      </w:tr>
    </w:tbl>
    <w:p w:rsidR="00CD21F0" w:rsidRDefault="00CD21F0">
      <w:pPr>
        <w:sectPr w:rsidR="00CD2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F0" w:rsidRDefault="004537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CD21F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21F0" w:rsidRDefault="00CD2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1F0" w:rsidRDefault="00CD21F0"/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"Уравнение прямой, проходящей через две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Аналитические методы расчёта угла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расстояния от точки до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 и плоскости: углы между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стандартные пары перпендикулярных плоскостей и прямых, симметрии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многоугольников, формулы для площадей,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сечений многогранников: площади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окружность на плоскости, вычисления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"Тела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 вычислением объёмов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шара и шарового сектора. Теорема об объёме шара. Площадь сферы. Стереометрические задачи, связанные с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вычислением объёмов шара, шарового сегмента и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пространстве. Изменение объёма при подобии. Стереометрические задачи, связанные с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и равенство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классов, систематизация знаний: "Векторы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систематизация знаний: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и её роль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D21F0" w:rsidRDefault="00CD21F0">
            <w:pPr>
              <w:spacing w:after="0"/>
              <w:ind w:left="135"/>
            </w:pPr>
          </w:p>
        </w:tc>
      </w:tr>
      <w:tr w:rsidR="00CD2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1F0" w:rsidRDefault="00CD21F0"/>
        </w:tc>
      </w:tr>
    </w:tbl>
    <w:p w:rsidR="00CD21F0" w:rsidRDefault="00CD21F0">
      <w:pPr>
        <w:sectPr w:rsidR="00CD2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1F0" w:rsidRPr="00A85172" w:rsidRDefault="0045372B">
      <w:pPr>
        <w:spacing w:before="199" w:after="199"/>
        <w:ind w:left="120"/>
        <w:rPr>
          <w:lang w:val="ru-RU"/>
        </w:rPr>
      </w:pPr>
      <w:bookmarkStart w:id="11" w:name="block-65087519"/>
      <w:bookmarkEnd w:id="10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D21F0" w:rsidRDefault="004537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D21F0" w:rsidRDefault="00CD21F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D21F0" w:rsidRPr="00A85172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D21F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них при решении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двугранный угол, грани двугранного угла, реб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ро двугранного угла, линейный угол двугранного угла, градусная мера двугранного угла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основные виды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(пирамида, призма, прямоугольный параллелепипед, куб)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параллелепипеды)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перировать понятиями: секущая плоскость, сечение многогранников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 простых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объёмных фигур: вид сверху, сбоку, снизу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от точки до прямой, от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точкидо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плоскости,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скрещивающимися прямыми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углов между скрещивающимися прямыми, между прямой и плоскостью,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плоскостями, двугранных углов</w:t>
            </w:r>
            <w:proofErr w:type="gramEnd"/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многогранников (призма, пирамида) с применением формул, вычислять соотношения между площадями поверхностей,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объёмами подобных многогранников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преобразовывать и интерпретировать информацию о пространственных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программные средства и электронно-коммуникационные системы при решении стереометрических задач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CD21F0" w:rsidRPr="00A8517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CD21F0" w:rsidRPr="00A85172" w:rsidRDefault="00CD21F0">
      <w:pPr>
        <w:spacing w:after="0"/>
        <w:ind w:left="120"/>
        <w:rPr>
          <w:lang w:val="ru-RU"/>
        </w:rPr>
      </w:pPr>
    </w:p>
    <w:p w:rsidR="00CD21F0" w:rsidRDefault="004537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D21F0" w:rsidRDefault="00CD21F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D21F0" w:rsidRPr="00A85172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rPr>
                <w:lang w:val="ru-RU"/>
              </w:rPr>
            </w:pPr>
            <w:r w:rsidRPr="00A851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D21F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цилиндрическая поверхность, образующие цилиндрической поверхности, цилиндр, коническая поверхность,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образующие конической поверхности, конус, сферическая поверхность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тел вращения,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тел с применением формул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ростых чертёжных инструментов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 преобразовывать информацию о пространственных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понятием: вектор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правило параллелепипеда при сложении векторов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декартовы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компланарные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векторы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сумму векторов и произведение вектора на число, угол между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векторами, скалярное произведение, раскладывать вектор по двум неколлинеарным векторам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Решать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электронно-коммуникационные системы при решении стереометрических задач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CD21F0" w:rsidRPr="00A8517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 реальные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рата алгебры, решать практические задачи, связанные с нахождением геометрических величин</w:t>
            </w:r>
          </w:p>
        </w:tc>
      </w:tr>
    </w:tbl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Default="0045372B">
      <w:pPr>
        <w:spacing w:before="199" w:after="199"/>
        <w:ind w:left="120"/>
      </w:pPr>
      <w:bookmarkStart w:id="12" w:name="block-6508752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D21F0" w:rsidRDefault="004537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D21F0" w:rsidRDefault="00CD21F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CD21F0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D21F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пространство. Понятие об аксиоматическом построении стереометрии: аксиомы стереометрии и следствия из них</w:t>
            </w:r>
          </w:p>
        </w:tc>
      </w:tr>
      <w:tr w:rsidR="00CD21F0" w:rsidRPr="00A8517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прямые.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тве: параллельные прямые в пространстве, параллельность трёх прямых, параллельность прямой и плоскости.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Углыс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сонаправленными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сторонами, угол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пространстве. Параллельность плоскостей: параллельные плоскости, свойства параллельных плоскостей.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Простейшие пространственные фигуры на плоскости: тетраэдр, куб, параллелепипед, построение сечений</w:t>
            </w:r>
          </w:p>
        </w:tc>
      </w:tr>
      <w:tr w:rsidR="00CD21F0" w:rsidRPr="00A8517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рности прямой 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до плоскости, проекция фигуры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CD21F0" w:rsidRPr="00A8517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ковая и полная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уб. Представление о правильных многогранниках: октаэдр, додекаэдр и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икосаэдругие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Сечения призмы и пирамиды</w:t>
            </w:r>
          </w:p>
        </w:tc>
      </w:tr>
      <w:tr w:rsidR="00CD21F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</w:t>
            </w:r>
            <w:r>
              <w:rPr>
                <w:rFonts w:ascii="Times New Roman" w:hAnsi="Times New Roman"/>
                <w:color w:val="000000"/>
                <w:sz w:val="24"/>
              </w:rPr>
              <w:t>нниках</w:t>
            </w:r>
            <w:proofErr w:type="spellEnd"/>
          </w:p>
        </w:tc>
      </w:tr>
      <w:tr w:rsidR="00CD21F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теорема о боковой поверхности прямой призмы. Площадь боковой поверхности и поверхности правильной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пирамиды, теорема о площади усечённой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CD21F0" w:rsidRPr="00A85172" w:rsidRDefault="00CD21F0">
      <w:pPr>
        <w:spacing w:after="0"/>
        <w:ind w:left="120"/>
        <w:rPr>
          <w:lang w:val="ru-RU"/>
        </w:rPr>
      </w:pPr>
    </w:p>
    <w:p w:rsidR="00CD21F0" w:rsidRDefault="004537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D21F0" w:rsidRDefault="00CD21F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8581"/>
      </w:tblGrid>
      <w:tr w:rsidR="00CD21F0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D21F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CD21F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ности, ось и вершина конической поверхности. Конус: основание и вершина, образующая и ось, площадь боковой и полной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Усечённый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поверхность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ости сферы. Взаимное расположение сферы и плоскости, касательная плоскость к сфере, площадь сферы</w:t>
            </w:r>
          </w:p>
        </w:tc>
      </w:tr>
      <w:tr w:rsidR="00CD21F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ера, вписанная в многогранник, или тело вращения</w:t>
            </w:r>
          </w:p>
        </w:tc>
      </w:tr>
      <w:tr w:rsidR="00CD21F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пространстве. Соотношения между площадями поверхностей, объёмами подобных тел</w:t>
            </w:r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CD21F0" w:rsidRPr="00A8517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5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CD21F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5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</w:tbl>
    <w:p w:rsidR="00CD21F0" w:rsidRDefault="00CD21F0">
      <w:pPr>
        <w:sectPr w:rsidR="00CD21F0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Pr="00A85172" w:rsidRDefault="0045372B">
      <w:pPr>
        <w:spacing w:before="199" w:after="199" w:line="336" w:lineRule="auto"/>
        <w:ind w:left="120"/>
        <w:rPr>
          <w:lang w:val="ru-RU"/>
        </w:rPr>
      </w:pPr>
      <w:bookmarkStart w:id="13" w:name="block-65087521"/>
      <w:bookmarkEnd w:id="12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</w:t>
      </w:r>
      <w:r w:rsidRPr="00A85172">
        <w:rPr>
          <w:rFonts w:ascii="Times New Roman" w:hAnsi="Times New Roman"/>
          <w:b/>
          <w:color w:val="000000"/>
          <w:sz w:val="28"/>
          <w:lang w:val="ru-RU"/>
        </w:rPr>
        <w:t>МАТЕМАТИКЕ ТРЕБОВАНИЯ К РЕЗУЛЬТАТАМ ОСВОЕНИЯ ОСНОВНОЙ ОБРАЗОВАТЕЛЬНОЙ ПРОГРАММЫ СРЕДНЕГО ОБЩЕГО ОБРАЗОВАНИЯ</w:t>
      </w:r>
    </w:p>
    <w:p w:rsidR="00CD21F0" w:rsidRPr="00A85172" w:rsidRDefault="00CD21F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30"/>
            </w:pPr>
            <w:r w:rsidRPr="00A85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/>
              <w:ind w:left="130"/>
              <w:rPr>
                <w:lang w:val="ru-RU"/>
              </w:rPr>
            </w:pPr>
            <w:r w:rsidRPr="00A85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</w:t>
            </w:r>
            <w:r w:rsidRPr="00A85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ния 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обратное и противоположное утверждение, приводить примеры и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тво, подмножество, операции над множествами;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бластей науки и реальной жизни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позиции функций, находить уравнение касательной к графику функции;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ческого моделирования с помощью дифференциальных уравнений</w:t>
            </w:r>
            <w:proofErr w:type="gramEnd"/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ых предметов и задач из реальной жизни;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венств и их систем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применением графических методов и электронных средств;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вычислять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 поверхности, сечения конуса и цилиндра, параллельные оси или основанию, сечение шара, плоскость,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дметов и из реальной жизни;</w:t>
            </w:r>
            <w:proofErr w:type="gram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A8517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</w:t>
            </w:r>
            <w:r w:rsidRPr="00A8517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D21F0" w:rsidRPr="00A8517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и мировой математической науки</w:t>
            </w:r>
          </w:p>
        </w:tc>
      </w:tr>
    </w:tbl>
    <w:p w:rsidR="00CD21F0" w:rsidRPr="00A85172" w:rsidRDefault="00CD21F0">
      <w:pPr>
        <w:rPr>
          <w:lang w:val="ru-RU"/>
        </w:rPr>
        <w:sectPr w:rsidR="00CD21F0" w:rsidRPr="00A85172">
          <w:pgSz w:w="11906" w:h="16383"/>
          <w:pgMar w:top="1134" w:right="850" w:bottom="1134" w:left="1701" w:header="720" w:footer="720" w:gutter="0"/>
          <w:cols w:space="720"/>
        </w:sectPr>
      </w:pPr>
    </w:p>
    <w:p w:rsidR="00CD21F0" w:rsidRPr="00A85172" w:rsidRDefault="0045372B" w:rsidP="00A85172">
      <w:pPr>
        <w:spacing w:before="199" w:after="199" w:line="336" w:lineRule="auto"/>
        <w:ind w:left="120"/>
        <w:rPr>
          <w:lang w:val="ru-RU"/>
        </w:rPr>
      </w:pPr>
      <w:bookmarkStart w:id="14" w:name="block-65087523"/>
      <w:bookmarkEnd w:id="13"/>
      <w:r w:rsidRPr="00A8517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8279"/>
      </w:tblGrid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92"/>
            </w:pPr>
            <w:r w:rsidRPr="00A85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функции. 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омежутке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D21F0" w:rsidRPr="00A8517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Pr="00A85172" w:rsidRDefault="0045372B">
            <w:pPr>
              <w:spacing w:after="0" w:line="312" w:lineRule="auto"/>
              <w:ind w:left="234"/>
              <w:rPr>
                <w:lang w:val="ru-RU"/>
              </w:rPr>
            </w:pPr>
            <w:r w:rsidRPr="00A8517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CD21F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D21F0" w:rsidRDefault="0045372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  <w:bookmarkEnd w:id="14"/>
    </w:tbl>
    <w:p w:rsidR="0045372B" w:rsidRPr="00A85172" w:rsidRDefault="0045372B">
      <w:pPr>
        <w:rPr>
          <w:lang w:val="ru-RU"/>
        </w:rPr>
      </w:pPr>
    </w:p>
    <w:sectPr w:rsidR="0045372B" w:rsidRPr="00A85172" w:rsidSect="00CD21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F1724"/>
    <w:multiLevelType w:val="multilevel"/>
    <w:tmpl w:val="A53A2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CE3F89"/>
    <w:multiLevelType w:val="multilevel"/>
    <w:tmpl w:val="35AA10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1F0"/>
    <w:rsid w:val="0045372B"/>
    <w:rsid w:val="00A85172"/>
    <w:rsid w:val="00CD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21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21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9989</Words>
  <Characters>56941</Characters>
  <Application>Microsoft Office Word</Application>
  <DocSecurity>0</DocSecurity>
  <Lines>474</Lines>
  <Paragraphs>133</Paragraphs>
  <ScaleCrop>false</ScaleCrop>
  <Company/>
  <LinksUpToDate>false</LinksUpToDate>
  <CharactersWithSpaces>66797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2025-09-02T19:57:00Z</dcterms:created>
  <dcterms:modified xsi:type="dcterms:W3CDTF">2025-09-02T19:59:00Z</dcterms:modified>
</cp:coreProperties>
</file>